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CE41" w14:textId="77777777" w:rsidR="00D53D56" w:rsidRPr="00D53D56" w:rsidRDefault="00D53D56" w:rsidP="00D53D56">
      <w:pPr>
        <w:spacing w:line="360" w:lineRule="atLeast"/>
        <w:rPr>
          <w:rFonts w:ascii="Arial" w:eastAsia="Times New Roman" w:hAnsi="Arial" w:cs="Arial"/>
          <w:color w:val="202124"/>
          <w:spacing w:val="2"/>
          <w:sz w:val="27"/>
          <w:szCs w:val="27"/>
          <w:lang w:val="en-GB" w:eastAsia="en-GB"/>
        </w:rPr>
      </w:pPr>
      <w:proofErr w:type="spellStart"/>
      <w:r w:rsidRPr="00D53D56">
        <w:rPr>
          <w:rFonts w:ascii="Arial" w:eastAsia="Times New Roman" w:hAnsi="Arial" w:cs="Arial"/>
          <w:color w:val="202124"/>
          <w:spacing w:val="2"/>
          <w:sz w:val="27"/>
          <w:szCs w:val="27"/>
          <w:lang w:val="en-GB" w:eastAsia="en-GB"/>
        </w:rPr>
        <w:t>Gizlilik</w:t>
      </w:r>
      <w:proofErr w:type="spellEnd"/>
      <w:r w:rsidRPr="00D53D56">
        <w:rPr>
          <w:rFonts w:ascii="Arial" w:eastAsia="Times New Roman" w:hAnsi="Arial" w:cs="Arial"/>
          <w:color w:val="202124"/>
          <w:spacing w:val="2"/>
          <w:sz w:val="27"/>
          <w:szCs w:val="27"/>
          <w:lang w:val="en-GB" w:eastAsia="en-GB"/>
        </w:rPr>
        <w:t xml:space="preserve"> </w:t>
      </w:r>
      <w:proofErr w:type="spellStart"/>
      <w:r w:rsidRPr="00D53D56">
        <w:rPr>
          <w:rFonts w:ascii="Arial" w:eastAsia="Times New Roman" w:hAnsi="Arial" w:cs="Arial"/>
          <w:color w:val="202124"/>
          <w:spacing w:val="2"/>
          <w:sz w:val="27"/>
          <w:szCs w:val="27"/>
          <w:lang w:val="en-GB" w:eastAsia="en-GB"/>
        </w:rPr>
        <w:t>sözleşmesi</w:t>
      </w:r>
      <w:proofErr w:type="spellEnd"/>
      <w:r w:rsidRPr="00D53D56">
        <w:rPr>
          <w:rFonts w:ascii="Arial" w:eastAsia="Times New Roman" w:hAnsi="Arial" w:cs="Arial"/>
          <w:color w:val="202124"/>
          <w:spacing w:val="2"/>
          <w:sz w:val="27"/>
          <w:szCs w:val="27"/>
          <w:lang w:val="en-GB" w:eastAsia="en-GB"/>
        </w:rPr>
        <w:t>:</w:t>
      </w:r>
    </w:p>
    <w:p w14:paraId="42DB3EEC" w14:textId="379D6F44" w:rsidR="00D53D56" w:rsidRPr="00D53D56" w:rsidRDefault="00184890" w:rsidP="00D53D56">
      <w:pPr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</w:pPr>
      <w:r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İLGİLİ</w:t>
      </w:r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ETKİNLİĞE </w:t>
      </w:r>
      <w:r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KAYIT </w:t>
      </w:r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İLİŞKİN AYDINLATMA VE AÇIK RIZA</w:t>
      </w:r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br/>
      </w:r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br/>
        <w:t xml:space="preserve">WEglobal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olarak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6698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sayılı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Kişisel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Verilerin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Korunması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Kanunu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(KVKK)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uyarınca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,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veri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sorumlusu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sıfatıyla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işleme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amacı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ile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bağlantılı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,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sınırlı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ve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ölçülü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olacak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şekilde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talep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ettiğimiz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03-04/12/2020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tarihleri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için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bizimle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paylaşmış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olduğunuz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kişisel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verilerinizin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kanunda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öngörüldüğü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şekilde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işlenecek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olduğunu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belirtiriz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. </w:t>
      </w:r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br/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Yukarıda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belirtilen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amaçlarla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, 6698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sayılı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kanun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ve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alt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mevzuat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uyarınca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, “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katılımcı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formu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”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adlı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listede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belirtmiş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olduğunuz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ve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etkinlik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boyunca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elde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etmiş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olduğumuz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(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fotoğraf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, video,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imza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vb. her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türlü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veri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)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kişisel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verileriniz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WEglobal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tarafından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,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yasal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mevzuat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kapsamında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işlenecek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olup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proje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kapsamında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kullanılacaktır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.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Kişileri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/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şirketleri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ile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yukarıda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belirtmiş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olduğumuz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amaçlar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doğrultusunda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ve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Kanun’da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öngörüldüğü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ölçüde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paylaşılabilecektir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. </w:t>
      </w:r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br/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Kanun’un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11.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Maddesi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kapsamında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hyperlink r:id="rId4" w:history="1">
        <w:r w:rsidR="00D53D56" w:rsidRPr="00D53D56">
          <w:rPr>
            <w:rFonts w:ascii="Arial" w:eastAsia="Times New Roman" w:hAnsi="Arial" w:cs="Arial"/>
            <w:color w:val="0000FF"/>
            <w:spacing w:val="5"/>
            <w:sz w:val="18"/>
            <w:szCs w:val="18"/>
            <w:u w:val="single"/>
            <w:lang w:val="en-GB" w:eastAsia="en-GB"/>
          </w:rPr>
          <w:t>https://cosme.kosgeb.gov.tr/</w:t>
        </w:r>
      </w:hyperlink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adresinde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form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doldurarak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belirtmiş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olduğunuz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kişisel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verilerinizin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;</w:t>
      </w:r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br/>
        <w:t xml:space="preserve">•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İşlenip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işlenmediğini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öğrenme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,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işlenmişse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bilgi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talep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etme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,</w:t>
      </w:r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br/>
        <w:t xml:space="preserve">•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İşlenme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amacını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ve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amacına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uygun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kullanılıp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kullanılmadığını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öğrenme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,</w:t>
      </w:r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br/>
        <w:t xml:space="preserve">•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Verilerinizin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aktarıldığı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3.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kişileri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öğrenme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ve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aktarılma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sürecine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ilişkin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bilgi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isteme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br/>
        <w:t xml:space="preserve">•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Eksik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/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yanlış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veri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varsa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düzeltme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,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eski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olan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veriyi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güncelleme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,</w:t>
      </w:r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br/>
        <w:t xml:space="preserve">•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Kanun’un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7.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Maddesi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çerçevesinde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silinmesini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/yok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edilmesini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isteme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,</w:t>
      </w:r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br/>
        <w:t xml:space="preserve">•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Kanuna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aykırı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olarak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işlenmesi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sebebiyle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zarara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uğramanız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halinde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zararın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giderilmesini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talep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etme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br/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Haklarına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sahipsiniz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.</w:t>
      </w:r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br/>
      </w:r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br/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İşbu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bilgilendirme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yazısını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okuduğumu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ve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6698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sayılı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Kişisel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Verilerin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Korunması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Kanunu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kapsamındaki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haklarımı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bildiğimi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,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kişisel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verilerimin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WEglobal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tarafından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yasadaki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esaslar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çerçevesinde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işlenmesine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peşinen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izin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verdiğimi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kabul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,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beyan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ve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taahhüt</w:t>
      </w:r>
      <w:proofErr w:type="spellEnd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 xml:space="preserve"> </w:t>
      </w:r>
      <w:proofErr w:type="spellStart"/>
      <w:r w:rsidR="00D53D56" w:rsidRPr="00D53D56">
        <w:rPr>
          <w:rFonts w:ascii="Arial" w:eastAsia="Times New Roman" w:hAnsi="Arial" w:cs="Arial"/>
          <w:color w:val="202124"/>
          <w:spacing w:val="5"/>
          <w:sz w:val="18"/>
          <w:szCs w:val="18"/>
          <w:lang w:val="en-GB" w:eastAsia="en-GB"/>
        </w:rPr>
        <w:t>ederim</w:t>
      </w:r>
      <w:proofErr w:type="spellEnd"/>
    </w:p>
    <w:p w14:paraId="7009BD1F" w14:textId="77777777" w:rsidR="006D2EC2" w:rsidRDefault="006D2EC2"/>
    <w:sectPr w:rsidR="006D2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DC"/>
    <w:rsid w:val="00184890"/>
    <w:rsid w:val="001A6AB2"/>
    <w:rsid w:val="006D2EC2"/>
    <w:rsid w:val="00D028DC"/>
    <w:rsid w:val="00D53D56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70F3"/>
  <w15:chartTrackingRefBased/>
  <w15:docId w15:val="{3FC89620-BF66-4565-9919-7F159863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207"/>
    <w:pPr>
      <w:spacing w:after="0" w:line="240" w:lineRule="auto"/>
    </w:pPr>
    <w:rPr>
      <w:rFonts w:ascii="Tahoma" w:eastAsiaTheme="minorEastAsia" w:hAnsi="Tahom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6AB2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i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AB2"/>
    <w:rPr>
      <w:rFonts w:ascii="Times New Roman" w:eastAsiaTheme="majorEastAsia" w:hAnsi="Times New Roman" w:cstheme="majorBidi"/>
      <w:b/>
      <w:i/>
      <w:sz w:val="24"/>
      <w:szCs w:val="3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D53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cosme.kosgeb.gov.tr/&amp;sa=D&amp;ust=1606135998406000&amp;usg=AFQjCNGE9mXHAGSoa6STqJvRrZa8eqFdl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COSME Project</dc:creator>
  <cp:keywords/>
  <dc:description/>
  <cp:lastModifiedBy>Alper Songür</cp:lastModifiedBy>
  <cp:revision>4</cp:revision>
  <dcterms:created xsi:type="dcterms:W3CDTF">2020-11-23T11:53:00Z</dcterms:created>
  <dcterms:modified xsi:type="dcterms:W3CDTF">2021-10-29T09:40:00Z</dcterms:modified>
</cp:coreProperties>
</file>